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BC" w:rsidRDefault="002828BC" w:rsidP="002828BC">
      <w:pPr>
        <w:ind w:left="284" w:right="-83"/>
        <w:jc w:val="center"/>
        <w:rPr>
          <w:rFonts w:ascii="Times New Roman" w:hAnsi="Times New Roman"/>
          <w:b/>
        </w:rPr>
      </w:pPr>
    </w:p>
    <w:p w:rsidR="002828BC" w:rsidRDefault="002828BC" w:rsidP="002828BC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2ª Reunião Ordinária da Câmara Municipal de Guaranésia</w:t>
      </w:r>
    </w:p>
    <w:p w:rsidR="002828BC" w:rsidRDefault="002828BC" w:rsidP="002828BC">
      <w:pPr>
        <w:ind w:left="284" w:right="-83"/>
        <w:jc w:val="center"/>
        <w:rPr>
          <w:rFonts w:ascii="Times New Roman" w:hAnsi="Times New Roman"/>
          <w:b/>
        </w:rPr>
      </w:pPr>
    </w:p>
    <w:p w:rsidR="002828BC" w:rsidRDefault="002828BC" w:rsidP="002828BC">
      <w:pPr>
        <w:tabs>
          <w:tab w:val="num" w:pos="-284"/>
          <w:tab w:val="num" w:pos="-180"/>
        </w:tabs>
        <w:spacing w:line="360" w:lineRule="auto"/>
        <w:ind w:left="284" w:right="-5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Aos 13 (treze) dias do mês de fevereiro 2013, às 17 horas, na sala de reuniões da Câmara Municipal, reuniram-se os Vereadores para a realização da 2ª Reunião Ordinária do exercício de 2013. Realizada a chamada pelo 1° Secretário, constatou-se haver quorum legal, com a ausência justificada por ida ao dentista do vereador Daniel Alves da Silva que será confirmada mediante apresentação de atestado. </w:t>
      </w:r>
      <w:r w:rsidRPr="00A33983">
        <w:rPr>
          <w:rFonts w:ascii="Times New Roman" w:hAnsi="Times New Roman"/>
        </w:rPr>
        <w:t>Leitura da ata da 1ª Reunião Ordinária, realizada em 5/02/2013, às 19 horas.</w:t>
      </w:r>
      <w:r>
        <w:rPr>
          <w:rFonts w:ascii="Times New Roman" w:hAnsi="Times New Roman"/>
        </w:rPr>
        <w:t xml:space="preserve"> </w:t>
      </w:r>
      <w:r w:rsidRPr="00A33983">
        <w:rPr>
          <w:rFonts w:ascii="Times New Roman" w:hAnsi="Times New Roman"/>
        </w:rPr>
        <w:t xml:space="preserve">Por não haver nenhuma observação </w:t>
      </w:r>
      <w:r>
        <w:rPr>
          <w:rFonts w:ascii="Times New Roman" w:hAnsi="Times New Roman"/>
        </w:rPr>
        <w:t xml:space="preserve">o Sr. Presidente </w:t>
      </w:r>
      <w:r w:rsidRPr="00A33983">
        <w:rPr>
          <w:rFonts w:ascii="Times New Roman" w:hAnsi="Times New Roman"/>
        </w:rPr>
        <w:t>declaro</w:t>
      </w:r>
      <w:r>
        <w:rPr>
          <w:rFonts w:ascii="Times New Roman" w:hAnsi="Times New Roman"/>
        </w:rPr>
        <w:t>u</w:t>
      </w:r>
      <w:r w:rsidRPr="00A33983">
        <w:rPr>
          <w:rFonts w:ascii="Times New Roman" w:hAnsi="Times New Roman"/>
        </w:rPr>
        <w:t xml:space="preserve"> aprovada a ata e passo</w:t>
      </w:r>
      <w:r>
        <w:rPr>
          <w:rFonts w:ascii="Times New Roman" w:hAnsi="Times New Roman"/>
        </w:rPr>
        <w:t>u-a</w:t>
      </w:r>
      <w:r w:rsidRPr="00A33983">
        <w:rPr>
          <w:rFonts w:ascii="Times New Roman" w:hAnsi="Times New Roman"/>
        </w:rPr>
        <w:t xml:space="preserve"> para assinatura dos vereadores presentes no plenário.</w:t>
      </w:r>
      <w:r>
        <w:rPr>
          <w:rFonts w:ascii="Times New Roman" w:hAnsi="Times New Roman"/>
        </w:rPr>
        <w:t xml:space="preserve"> </w:t>
      </w:r>
      <w:r w:rsidRPr="00A33983">
        <w:rPr>
          <w:rFonts w:ascii="Times New Roman" w:hAnsi="Times New Roman"/>
        </w:rPr>
        <w:t>Leitura da Indicação N° 12/2013</w:t>
      </w:r>
      <w:r>
        <w:rPr>
          <w:rFonts w:ascii="Times New Roman" w:hAnsi="Times New Roman"/>
        </w:rPr>
        <w:t xml:space="preserve"> de a</w:t>
      </w:r>
      <w:r w:rsidRPr="00A33983">
        <w:rPr>
          <w:rFonts w:ascii="Times New Roman" w:hAnsi="Times New Roman"/>
        </w:rPr>
        <w:t>utoria</w:t>
      </w:r>
      <w:r>
        <w:rPr>
          <w:rFonts w:ascii="Times New Roman" w:hAnsi="Times New Roman"/>
        </w:rPr>
        <w:t xml:space="preserve"> dos</w:t>
      </w:r>
      <w:r w:rsidRPr="00A33983">
        <w:rPr>
          <w:rFonts w:ascii="Times New Roman" w:hAnsi="Times New Roman"/>
        </w:rPr>
        <w:t xml:space="preserve"> Vereadores Hélio dos Reis de Brito e Mozar Carlos de Brito. Assunto: Programas de esporte em campo de futebol localizado aos fundos do Bairro Renovação II</w:t>
      </w:r>
      <w:r>
        <w:rPr>
          <w:rFonts w:ascii="Times New Roman" w:hAnsi="Times New Roman"/>
        </w:rPr>
        <w:t xml:space="preserve">I. Os autores comentaram o exato local para a implantação deste programa e melhorias ao campo já existente. </w:t>
      </w:r>
      <w:r w:rsidRPr="00A33983">
        <w:rPr>
          <w:rFonts w:ascii="Times New Roman" w:hAnsi="Times New Roman"/>
        </w:rPr>
        <w:t xml:space="preserve">A votação única da Indicação N° 12/2013 ficou assim definida: </w:t>
      </w:r>
      <w:r>
        <w:rPr>
          <w:rFonts w:ascii="Times New Roman" w:hAnsi="Times New Roman"/>
        </w:rPr>
        <w:t>9 (nove)</w:t>
      </w:r>
      <w:r w:rsidRPr="00A33983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 xml:space="preserve">nenhum </w:t>
      </w:r>
      <w:r w:rsidRPr="00A33983">
        <w:rPr>
          <w:rFonts w:ascii="Times New Roman" w:hAnsi="Times New Roman"/>
        </w:rPr>
        <w:t>voto contra e</w:t>
      </w:r>
      <w:r>
        <w:rPr>
          <w:rFonts w:ascii="Times New Roman" w:hAnsi="Times New Roman"/>
        </w:rPr>
        <w:t xml:space="preserve"> nenhuma</w:t>
      </w:r>
      <w:r w:rsidRPr="00A33983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A33983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A33983">
        <w:rPr>
          <w:rFonts w:ascii="Times New Roman" w:hAnsi="Times New Roman"/>
        </w:rPr>
        <w:t>Leitura do Projeto de Lei n° 06/2013, que Altera a Lei Municipal nº. 1.892, de 31 de julho de 2012, que estabelece as Diretrizes Gerais para elaboração e execução da Lei Orçamentária do Município para o Exercício de 2013. Autoria: Mesa Diretora</w:t>
      </w:r>
      <w:r>
        <w:rPr>
          <w:rFonts w:ascii="Times New Roman" w:hAnsi="Times New Roman"/>
        </w:rPr>
        <w:t>. L</w:t>
      </w:r>
      <w:r w:rsidRPr="00A33983">
        <w:rPr>
          <w:rFonts w:ascii="Times New Roman" w:hAnsi="Times New Roman"/>
        </w:rPr>
        <w:t>eitura do Projeto de Lei n° 07/2013, que Altera a Lei Municipal nº. 1.772, de 30 de dezembro de 2009, que dispõe sobre o Plano Plurianual para o período 2010/2013. Autoria: Mesa Diretora</w:t>
      </w:r>
      <w:r>
        <w:rPr>
          <w:rFonts w:ascii="Times New Roman" w:hAnsi="Times New Roman"/>
        </w:rPr>
        <w:t>. Leitura do Projeto de Resolução n° 03/2013, que aprova as contas do município de Guaranésia relativas ao Exercício de 2003. Autoria: Comissão Permanente de Finanças, Orçamento e Tomada de Contas. Sr. Presidente e</w:t>
      </w:r>
      <w:r w:rsidRPr="00A33983">
        <w:rPr>
          <w:rFonts w:ascii="Times New Roman" w:hAnsi="Times New Roman"/>
        </w:rPr>
        <w:t>ncaminho</w:t>
      </w:r>
      <w:r>
        <w:rPr>
          <w:rFonts w:ascii="Times New Roman" w:hAnsi="Times New Roman"/>
        </w:rPr>
        <w:t>u</w:t>
      </w:r>
      <w:r w:rsidRPr="00A33983">
        <w:rPr>
          <w:rFonts w:ascii="Times New Roman" w:hAnsi="Times New Roman"/>
        </w:rPr>
        <w:t xml:space="preserve"> o</w:t>
      </w:r>
      <w:r>
        <w:rPr>
          <w:rFonts w:ascii="Times New Roman" w:hAnsi="Times New Roman"/>
        </w:rPr>
        <w:t>s</w:t>
      </w:r>
      <w:r w:rsidRPr="00A33983">
        <w:rPr>
          <w:rFonts w:ascii="Times New Roman" w:hAnsi="Times New Roman"/>
        </w:rPr>
        <w:t xml:space="preserve"> projeto</w:t>
      </w:r>
      <w:r>
        <w:rPr>
          <w:rFonts w:ascii="Times New Roman" w:hAnsi="Times New Roman"/>
        </w:rPr>
        <w:t>s</w:t>
      </w:r>
      <w:r w:rsidRPr="00A33983">
        <w:rPr>
          <w:rFonts w:ascii="Times New Roman" w:hAnsi="Times New Roman"/>
        </w:rPr>
        <w:t xml:space="preserve"> para as Comissões da Casa apreciarem.</w:t>
      </w:r>
      <w:r>
        <w:rPr>
          <w:rFonts w:ascii="Times New Roman" w:hAnsi="Times New Roman"/>
        </w:rPr>
        <w:t xml:space="preserve"> Na palavra franca aos vereadores o Sr. Láercio Garson parabenizou o Diretor do Departamento de Cultura e o Executivo pelo bom andamento da festividade carnavalesca em Guaranésia. O vereador Antônio Carlos Pitondo deixou registrado os parabéns ao amigo vereador Hélio dos Reis de Brito pelo aniversário que passou. O Sr. Hélio dos Reis de Brito comentou sobre a grande problemática quanto ao uso e venda de drogas em nosso Município. Disse que não importa qual partido, qual Deputado, todos os vereadores devem buscar recursos e melhorias para Guaranésia, principalmente para os Bairros Jardim Renovação I, II e III. O Sr. Presidente reforçou o convite da Prefeitura sobre o Fórum de Educação na cidade de Muzambinho e também informou que a reunião extraordinária na terça dia 19 será as 18:30 horas para 1ª votação de projetos.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</w:t>
      </w:r>
      <w:r w:rsidRPr="00B7586D">
        <w:rPr>
          <w:rFonts w:ascii="Times New Roman" w:hAnsi="Times New Roman"/>
        </w:rPr>
        <w:lastRenderedPageBreak/>
        <w:t>lida e aprovada, vai assinada por todos. Esta reunião foi gravada em áudio e vídeo. Uma copia da gravação se encontra disponível na secretaria desta Casa de Leis.</w:t>
      </w:r>
    </w:p>
    <w:p w:rsidR="002828BC" w:rsidRDefault="002828BC" w:rsidP="002828BC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2828BC" w:rsidRDefault="002828BC" w:rsidP="002828BC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2828BC" w:rsidRDefault="002828BC" w:rsidP="002828BC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2828BC" w:rsidRPr="00C672A9" w:rsidRDefault="002828BC" w:rsidP="002828BC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2828BC" w:rsidRDefault="002828BC" w:rsidP="002828B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2828BC" w:rsidRPr="00802BAE" w:rsidRDefault="002828BC" w:rsidP="002828BC">
      <w:pPr>
        <w:ind w:left="284" w:right="-83"/>
        <w:rPr>
          <w:rFonts w:ascii="Times New Roman" w:hAnsi="Times New Roman"/>
          <w:sz w:val="10"/>
          <w:szCs w:val="10"/>
        </w:rPr>
      </w:pPr>
    </w:p>
    <w:p w:rsidR="002828BC" w:rsidRPr="00264E70" w:rsidRDefault="002828BC" w:rsidP="002828BC">
      <w:pPr>
        <w:ind w:left="284" w:right="-83"/>
        <w:rPr>
          <w:rFonts w:ascii="Times New Roman" w:hAnsi="Times New Roman"/>
          <w:sz w:val="10"/>
          <w:szCs w:val="10"/>
        </w:rPr>
      </w:pPr>
    </w:p>
    <w:p w:rsidR="002828BC" w:rsidRPr="00C672A9" w:rsidRDefault="002828BC" w:rsidP="002828BC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2828BC" w:rsidRDefault="002828BC" w:rsidP="002828B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2828BC" w:rsidRDefault="002828BC" w:rsidP="002828BC">
      <w:pPr>
        <w:ind w:left="284" w:right="-83"/>
        <w:rPr>
          <w:rFonts w:ascii="Times New Roman" w:hAnsi="Times New Roman"/>
          <w:sz w:val="20"/>
        </w:rPr>
      </w:pPr>
    </w:p>
    <w:p w:rsidR="002828BC" w:rsidRPr="00C672A9" w:rsidRDefault="002828BC" w:rsidP="002828BC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2828BC" w:rsidRDefault="002828BC" w:rsidP="002828B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2828BC" w:rsidRDefault="002828BC" w:rsidP="002828B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2828BC" w:rsidRDefault="002828BC" w:rsidP="002828BC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2828BC" w:rsidRPr="00944584" w:rsidRDefault="002828BC" w:rsidP="002828BC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2828BC" w:rsidRPr="00802BAE" w:rsidRDefault="002828BC" w:rsidP="002828BC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2828BC" w:rsidRPr="00C672A9" w:rsidRDefault="002828BC" w:rsidP="002828BC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2828BC" w:rsidRDefault="002828BC" w:rsidP="002828BC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2828BC" w:rsidRDefault="002828BC" w:rsidP="002828BC">
      <w:pPr>
        <w:ind w:left="284" w:right="-5"/>
        <w:rPr>
          <w:rFonts w:ascii="Times New Roman" w:hAnsi="Times New Roman"/>
          <w:sz w:val="20"/>
          <w:szCs w:val="20"/>
        </w:rPr>
      </w:pPr>
    </w:p>
    <w:p w:rsidR="002828BC" w:rsidRDefault="002828BC" w:rsidP="002828BC">
      <w:pPr>
        <w:ind w:left="284" w:right="-5"/>
        <w:rPr>
          <w:rFonts w:ascii="Times New Roman" w:hAnsi="Times New Roman"/>
          <w:sz w:val="20"/>
          <w:szCs w:val="20"/>
        </w:rPr>
      </w:pPr>
    </w:p>
    <w:p w:rsidR="002828BC" w:rsidRDefault="002828BC" w:rsidP="002828BC">
      <w:pPr>
        <w:ind w:left="284" w:right="-5"/>
        <w:rPr>
          <w:rFonts w:ascii="Times New Roman" w:hAnsi="Times New Roman"/>
          <w:sz w:val="20"/>
          <w:szCs w:val="20"/>
        </w:rPr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1ED" w:rsidRDefault="002561ED">
      <w:r>
        <w:separator/>
      </w:r>
    </w:p>
  </w:endnote>
  <w:endnote w:type="continuationSeparator" w:id="0">
    <w:p w:rsidR="002561ED" w:rsidRDefault="00256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1ED" w:rsidRDefault="002561ED">
      <w:r>
        <w:separator/>
      </w:r>
    </w:p>
  </w:footnote>
  <w:footnote w:type="continuationSeparator" w:id="0">
    <w:p w:rsidR="002561ED" w:rsidRDefault="00256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2828BC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561ED"/>
    <w:rsid w:val="00264CA3"/>
    <w:rsid w:val="00267B3F"/>
    <w:rsid w:val="00273314"/>
    <w:rsid w:val="002802F9"/>
    <w:rsid w:val="002828BC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2013-05-02T15:52:00Z</dcterms:created>
  <dcterms:modified xsi:type="dcterms:W3CDTF">2013-05-02T15:52:00Z</dcterms:modified>
</cp:coreProperties>
</file>