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8EA" w:rsidRDefault="00FC28EA" w:rsidP="00FC28EA">
      <w:pPr>
        <w:ind w:left="284" w:right="-83"/>
        <w:jc w:val="center"/>
        <w:rPr>
          <w:rFonts w:ascii="Times New Roman" w:hAnsi="Times New Roman"/>
          <w:b/>
        </w:rPr>
      </w:pPr>
    </w:p>
    <w:p w:rsidR="00FC28EA" w:rsidRDefault="00FC28EA" w:rsidP="00FC28EA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3ª Reunião Extraordinária da Câmara Municipal de Guaranésia</w:t>
      </w:r>
    </w:p>
    <w:p w:rsidR="00FC28EA" w:rsidRDefault="00FC28EA" w:rsidP="00FC28EA">
      <w:pPr>
        <w:ind w:left="284" w:right="-83"/>
        <w:jc w:val="center"/>
        <w:rPr>
          <w:rFonts w:ascii="Times New Roman" w:hAnsi="Times New Roman"/>
          <w:b/>
        </w:rPr>
      </w:pPr>
    </w:p>
    <w:p w:rsidR="00FC28EA" w:rsidRDefault="00FC28EA" w:rsidP="00FC28EA">
      <w:pPr>
        <w:ind w:left="284" w:right="-83"/>
        <w:jc w:val="center"/>
        <w:rPr>
          <w:rFonts w:ascii="Times New Roman" w:hAnsi="Times New Roman"/>
          <w:b/>
        </w:rPr>
      </w:pPr>
    </w:p>
    <w:p w:rsidR="00FC28EA" w:rsidRDefault="00FC28EA" w:rsidP="00FC28EA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</w:t>
      </w:r>
      <w:proofErr w:type="gramStart"/>
      <w:r>
        <w:rPr>
          <w:rFonts w:ascii="Times New Roman" w:hAnsi="Times New Roman"/>
        </w:rPr>
        <w:t>7</w:t>
      </w:r>
      <w:proofErr w:type="gramEnd"/>
      <w:r>
        <w:rPr>
          <w:rFonts w:ascii="Times New Roman" w:hAnsi="Times New Roman"/>
        </w:rPr>
        <w:t xml:space="preserve"> (sete) dias do mês de janeiro 2013, às 17:30 horas, na sala de reuniões da Câmara Municipal, reuniram-se os Vereadores para a realização da 3ª Reunião Extraordinária do exercício de 2013. Realizada a chamada pelo 1° Secretário, constatou-se haver quorum legal, com a ausência justificada por viagens anteriormente agendadas dos vereadores Antônio Carlos </w:t>
      </w:r>
      <w:proofErr w:type="spellStart"/>
      <w:r>
        <w:rPr>
          <w:rFonts w:ascii="Times New Roman" w:hAnsi="Times New Roman"/>
        </w:rPr>
        <w:t>Pitondo</w:t>
      </w:r>
      <w:proofErr w:type="spellEnd"/>
      <w:r>
        <w:rPr>
          <w:rFonts w:ascii="Times New Roman" w:hAnsi="Times New Roman"/>
        </w:rPr>
        <w:t xml:space="preserve"> e Daniel Alves da Silva.  O Presidente após constatar o quorum declarou aberta a presente sessão invocando o nome de Deus. </w:t>
      </w:r>
      <w:r w:rsidRPr="00ED0DCC">
        <w:rPr>
          <w:rFonts w:ascii="Times New Roman" w:hAnsi="Times New Roman"/>
        </w:rPr>
        <w:t xml:space="preserve">Dispensa da leitura do Projeto de Lei n. 66/2012 que altera a Lei Complementar n. 18/2008, ampliando o número de cargos que menciona e dá outras providências. Autoria: Mesa Diretora da Câmara Municipal de Guaranésia. </w:t>
      </w:r>
      <w:r>
        <w:rPr>
          <w:rFonts w:ascii="Times New Roman" w:hAnsi="Times New Roman"/>
        </w:rPr>
        <w:t>Dispensa da l</w:t>
      </w:r>
      <w:r w:rsidRPr="00ED0DCC">
        <w:rPr>
          <w:rFonts w:ascii="Times New Roman" w:hAnsi="Times New Roman"/>
        </w:rPr>
        <w:t xml:space="preserve">eitura do parecer ao Projeto de Lei Complementar n. 66/2012. </w:t>
      </w:r>
      <w:r>
        <w:rPr>
          <w:rFonts w:ascii="Times New Roman" w:hAnsi="Times New Roman"/>
        </w:rPr>
        <w:t>A 2</w:t>
      </w:r>
      <w:r w:rsidRPr="00ED0DCC">
        <w:rPr>
          <w:rFonts w:ascii="Times New Roman" w:hAnsi="Times New Roman"/>
        </w:rPr>
        <w:t xml:space="preserve">ª votação ao Projeto de Lei Complementar n. 66/2012 ficou assim definida: </w:t>
      </w:r>
      <w:proofErr w:type="gramStart"/>
      <w:r>
        <w:rPr>
          <w:rFonts w:ascii="Times New Roman" w:hAnsi="Times New Roman"/>
        </w:rPr>
        <w:t>8</w:t>
      </w:r>
      <w:proofErr w:type="gramEnd"/>
      <w:r>
        <w:rPr>
          <w:rFonts w:ascii="Times New Roman" w:hAnsi="Times New Roman"/>
        </w:rPr>
        <w:t xml:space="preserve"> (oito)</w:t>
      </w:r>
      <w:r w:rsidRPr="00ED0DCC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ED0DCC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ED0DCC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ED0DCC">
        <w:rPr>
          <w:rFonts w:ascii="Times New Roman" w:hAnsi="Times New Roman"/>
        </w:rPr>
        <w:t>. Dispensa da leitura do Projeto de Lei n. 67/2012 que altera a Lei Complementar n. 06/2005 que dispõe sobre o Quadro Geral de Pessoal dos Servidores da Prefeitura Municipal de Guaranésia e dá outras providências. Autoria: Mesa Diretora da Câmara Municipal de Guaranésia.</w:t>
      </w:r>
      <w:r>
        <w:rPr>
          <w:rFonts w:ascii="Times New Roman" w:hAnsi="Times New Roman"/>
        </w:rPr>
        <w:t xml:space="preserve"> Dispensa da l</w:t>
      </w:r>
      <w:r w:rsidRPr="00ED0DCC">
        <w:rPr>
          <w:rFonts w:ascii="Times New Roman" w:hAnsi="Times New Roman"/>
        </w:rPr>
        <w:t xml:space="preserve">eitura do parecer ao Projeto de Lei Complementar n. 67/2012. A </w:t>
      </w:r>
      <w:r>
        <w:rPr>
          <w:rFonts w:ascii="Times New Roman" w:hAnsi="Times New Roman"/>
        </w:rPr>
        <w:t>2</w:t>
      </w:r>
      <w:r w:rsidRPr="00ED0DCC">
        <w:rPr>
          <w:rFonts w:ascii="Times New Roman" w:hAnsi="Times New Roman"/>
        </w:rPr>
        <w:t xml:space="preserve">ª votação ao Projeto de Lei Complementar n. 67/2012 ficou assim definida: </w:t>
      </w:r>
      <w:proofErr w:type="gramStart"/>
      <w:r>
        <w:rPr>
          <w:rFonts w:ascii="Times New Roman" w:hAnsi="Times New Roman"/>
        </w:rPr>
        <w:t>8</w:t>
      </w:r>
      <w:proofErr w:type="gramEnd"/>
      <w:r>
        <w:rPr>
          <w:rFonts w:ascii="Times New Roman" w:hAnsi="Times New Roman"/>
        </w:rPr>
        <w:t xml:space="preserve"> (oito)</w:t>
      </w:r>
      <w:r w:rsidRPr="00ED0DCC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ED0DCC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ED0DCC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ED0DC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N</w:t>
      </w:r>
      <w:r w:rsidRPr="00B7586D">
        <w:rPr>
          <w:rFonts w:ascii="Times New Roman" w:hAnsi="Times New Roman"/>
        </w:rPr>
        <w:t xml:space="preserve">ada mais havendo a tratar, o Presidente declarou encerrada a sessão, da qual para constar lavrei </w:t>
      </w:r>
      <w:proofErr w:type="gramStart"/>
      <w:r w:rsidRPr="00B7586D">
        <w:rPr>
          <w:rFonts w:ascii="Times New Roman" w:hAnsi="Times New Roman"/>
        </w:rPr>
        <w:t>a presente</w:t>
      </w:r>
      <w:proofErr w:type="gramEnd"/>
      <w:r w:rsidRPr="00B7586D">
        <w:rPr>
          <w:rFonts w:ascii="Times New Roman" w:hAnsi="Times New Roman"/>
        </w:rPr>
        <w:t xml:space="preserve"> Ata que após lida e aprovada, vai assinada por todos. Esta reunião foi gravada em áudio e vídeo. Uma copia da gravação se encontra disponível na secretaria desta Casa de Leis.</w:t>
      </w:r>
    </w:p>
    <w:p w:rsidR="00FC28EA" w:rsidRDefault="00FC28EA" w:rsidP="00FC28EA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FC28EA" w:rsidRDefault="00FC28EA" w:rsidP="00FC28EA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Antônio Carlos </w:t>
      </w:r>
      <w:proofErr w:type="spellStart"/>
      <w:r>
        <w:rPr>
          <w:rFonts w:ascii="Times New Roman" w:hAnsi="Times New Roman"/>
          <w:sz w:val="20"/>
        </w:rPr>
        <w:t>Pitondo</w:t>
      </w:r>
      <w:proofErr w:type="spellEnd"/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FC28EA" w:rsidRDefault="00FC28EA" w:rsidP="00FC28EA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FC28EA" w:rsidRPr="00C672A9" w:rsidRDefault="00FC28EA" w:rsidP="00FC28EA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FC28EA" w:rsidRPr="00802BAE" w:rsidRDefault="00FC28EA" w:rsidP="00FC28EA">
      <w:pPr>
        <w:ind w:left="284" w:right="-83"/>
        <w:rPr>
          <w:rFonts w:ascii="Times New Roman" w:hAnsi="Times New Roman"/>
          <w:sz w:val="10"/>
          <w:szCs w:val="10"/>
        </w:rPr>
      </w:pPr>
    </w:p>
    <w:p w:rsidR="00FC28EA" w:rsidRPr="00264E70" w:rsidRDefault="00FC28EA" w:rsidP="00FC28EA">
      <w:pPr>
        <w:ind w:left="284" w:right="-83"/>
        <w:rPr>
          <w:rFonts w:ascii="Times New Roman" w:hAnsi="Times New Roman"/>
          <w:sz w:val="10"/>
          <w:szCs w:val="10"/>
        </w:rPr>
      </w:pPr>
    </w:p>
    <w:p w:rsidR="00FC28EA" w:rsidRPr="00C672A9" w:rsidRDefault="00FC28EA" w:rsidP="00FC28EA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Felipe </w:t>
      </w:r>
      <w:proofErr w:type="spellStart"/>
      <w:r>
        <w:rPr>
          <w:rFonts w:ascii="Times New Roman" w:hAnsi="Times New Roman"/>
          <w:sz w:val="20"/>
        </w:rPr>
        <w:t>Nardi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Laudade</w:t>
      </w:r>
      <w:proofErr w:type="spellEnd"/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</w:p>
    <w:p w:rsidR="00FC28EA" w:rsidRPr="00C672A9" w:rsidRDefault="00FC28EA" w:rsidP="00FC28EA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FC28EA" w:rsidRDefault="00FC28EA" w:rsidP="00FC28EA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FC28EA" w:rsidRPr="00944584" w:rsidRDefault="00FC28EA" w:rsidP="00FC28EA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</w:t>
      </w:r>
      <w:proofErr w:type="spellStart"/>
      <w:r>
        <w:rPr>
          <w:rFonts w:ascii="Times New Roman" w:hAnsi="Times New Roman"/>
          <w:sz w:val="20"/>
          <w:szCs w:val="20"/>
        </w:rPr>
        <w:t>Garson</w:t>
      </w:r>
      <w:proofErr w:type="spellEnd"/>
    </w:p>
    <w:p w:rsidR="00FC28EA" w:rsidRPr="00802BAE" w:rsidRDefault="00FC28EA" w:rsidP="00FC28EA">
      <w:pPr>
        <w:ind w:left="284" w:right="-83"/>
        <w:rPr>
          <w:rFonts w:ascii="Times New Roman" w:hAnsi="Times New Roman"/>
          <w:sz w:val="10"/>
          <w:szCs w:val="1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FC28EA" w:rsidRPr="00C672A9" w:rsidRDefault="00FC28EA" w:rsidP="00FC28EA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FC28EA" w:rsidRDefault="00FC28EA" w:rsidP="00FC28EA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proofErr w:type="spellStart"/>
      <w:r>
        <w:rPr>
          <w:rFonts w:ascii="Times New Roman" w:hAnsi="Times New Roman"/>
          <w:sz w:val="20"/>
          <w:szCs w:val="20"/>
        </w:rPr>
        <w:t>Mozar</w:t>
      </w:r>
      <w:proofErr w:type="spellEnd"/>
      <w:r>
        <w:rPr>
          <w:rFonts w:ascii="Times New Roman" w:hAnsi="Times New Roman"/>
          <w:sz w:val="20"/>
          <w:szCs w:val="20"/>
        </w:rPr>
        <w:t xml:space="preserve"> Carlos de Brito</w:t>
      </w:r>
    </w:p>
    <w:sectPr w:rsidR="00FC28EA" w:rsidSect="006B3239">
      <w:headerReference w:type="default" r:id="rId5"/>
      <w:footerReference w:type="default" r:id="rId6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FC28EA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FC28EA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</w:t>
    </w:r>
    <w:r w:rsidRPr="008104D9">
      <w:rPr>
        <w:rFonts w:ascii="Book Antiqua" w:hAnsi="Book Antiqua"/>
        <w:sz w:val="20"/>
        <w:szCs w:val="20"/>
      </w:rPr>
      <w:t xml:space="preserve">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</w:t>
    </w:r>
    <w:proofErr w:type="gramStart"/>
    <w:r w:rsidRPr="008104D9">
      <w:rPr>
        <w:rFonts w:ascii="Book Antiqua" w:hAnsi="Book Antiqua"/>
        <w:sz w:val="20"/>
        <w:szCs w:val="20"/>
      </w:rPr>
      <w:t>000</w:t>
    </w:r>
    <w:proofErr w:type="gramEnd"/>
  </w:p>
  <w:p w:rsidR="007B7664" w:rsidRDefault="00FC28EA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</w:t>
    </w:r>
    <w:r w:rsidRPr="008104D9">
      <w:rPr>
        <w:rFonts w:ascii="Book Antiqua" w:hAnsi="Book Antiqua"/>
        <w:sz w:val="20"/>
        <w:szCs w:val="20"/>
      </w:rPr>
      <w:t xml:space="preserve"> / </w:t>
    </w:r>
    <w:proofErr w:type="gramStart"/>
    <w:r w:rsidRPr="008104D9">
      <w:rPr>
        <w:rFonts w:ascii="Book Antiqua" w:hAnsi="Book Antiqua"/>
        <w:sz w:val="20"/>
        <w:szCs w:val="20"/>
      </w:rPr>
      <w:t>MG</w:t>
    </w:r>
    <w:proofErr w:type="gramEnd"/>
  </w:p>
  <w:p w:rsidR="007B7664" w:rsidRPr="008104D9" w:rsidRDefault="00FC28EA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FC28EA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FC28EA" w:rsidP="00DA6C99">
    <w:pPr>
      <w:pStyle w:val="Cabealho"/>
      <w:ind w:right="-81"/>
      <w:jc w:val="center"/>
    </w:pPr>
    <w:r w:rsidRPr="009203D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45pt;height:48.6pt">
          <v:imagedata r:id="rId1" o:title="brasao"/>
        </v:shape>
      </w:pict>
    </w:r>
  </w:p>
  <w:p w:rsidR="007B7664" w:rsidRPr="00A433A2" w:rsidRDefault="00FC28EA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FC28EA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FC28EA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pt;height:11.2pt" o:bullet="t">
        <v:imagedata r:id="rId1" o:title="mso1E"/>
      </v:shape>
    </w:pict>
  </w:numPicBullet>
  <w:abstractNum w:abstractNumId="0">
    <w:nsid w:val="025B05C0"/>
    <w:multiLevelType w:val="hybridMultilevel"/>
    <w:tmpl w:val="B1BAB39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A3619D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5933D1"/>
    <w:multiLevelType w:val="hybridMultilevel"/>
    <w:tmpl w:val="10A2546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92566A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10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46E3CC4"/>
    <w:multiLevelType w:val="hybridMultilevel"/>
    <w:tmpl w:val="B57CE1B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D60481D"/>
    <w:multiLevelType w:val="hybridMultilevel"/>
    <w:tmpl w:val="A08A5786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12"/>
  </w:num>
  <w:num w:numId="5">
    <w:abstractNumId w:val="15"/>
  </w:num>
  <w:num w:numId="6">
    <w:abstractNumId w:val="5"/>
  </w:num>
  <w:num w:numId="7">
    <w:abstractNumId w:val="20"/>
  </w:num>
  <w:num w:numId="8">
    <w:abstractNumId w:val="17"/>
  </w:num>
  <w:num w:numId="9">
    <w:abstractNumId w:val="4"/>
  </w:num>
  <w:num w:numId="10">
    <w:abstractNumId w:val="23"/>
  </w:num>
  <w:num w:numId="11">
    <w:abstractNumId w:val="21"/>
  </w:num>
  <w:num w:numId="12">
    <w:abstractNumId w:val="1"/>
  </w:num>
  <w:num w:numId="13">
    <w:abstractNumId w:val="3"/>
  </w:num>
  <w:num w:numId="14">
    <w:abstractNumId w:val="9"/>
  </w:num>
  <w:num w:numId="15">
    <w:abstractNumId w:val="25"/>
  </w:num>
  <w:num w:numId="16">
    <w:abstractNumId w:val="10"/>
  </w:num>
  <w:num w:numId="17">
    <w:abstractNumId w:val="26"/>
  </w:num>
  <w:num w:numId="18">
    <w:abstractNumId w:val="11"/>
  </w:num>
  <w:num w:numId="19">
    <w:abstractNumId w:val="2"/>
  </w:num>
  <w:num w:numId="20">
    <w:abstractNumId w:val="14"/>
  </w:num>
  <w:num w:numId="21">
    <w:abstractNumId w:val="13"/>
  </w:num>
  <w:num w:numId="22">
    <w:abstractNumId w:val="22"/>
  </w:num>
  <w:num w:numId="23">
    <w:abstractNumId w:val="16"/>
  </w:num>
  <w:num w:numId="24">
    <w:abstractNumId w:val="6"/>
  </w:num>
  <w:num w:numId="25">
    <w:abstractNumId w:val="8"/>
  </w:num>
  <w:num w:numId="26">
    <w:abstractNumId w:val="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C28EA"/>
    <w:rsid w:val="000075EB"/>
    <w:rsid w:val="005C7D71"/>
    <w:rsid w:val="007B7E7E"/>
    <w:rsid w:val="00B430C3"/>
    <w:rsid w:val="00C95F67"/>
    <w:rsid w:val="00D228F2"/>
    <w:rsid w:val="00E038A9"/>
    <w:rsid w:val="00E05EC6"/>
    <w:rsid w:val="00FC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8E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C28EA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link w:val="Ttulo2Char"/>
    <w:qFormat/>
    <w:rsid w:val="00FC28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FC28E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FC28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FC28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  <w:unhideWhenUsed/>
  </w:style>
  <w:style w:type="character" w:customStyle="1" w:styleId="Ttulo1Char">
    <w:name w:val="Título 1 Char"/>
    <w:basedOn w:val="Fontepargpadro"/>
    <w:link w:val="Ttulo1"/>
    <w:rsid w:val="00FC28EA"/>
    <w:rPr>
      <w:rFonts w:ascii="English111 Vivace BT" w:eastAsia="Times New Roman" w:hAnsi="English111 Vivace BT" w:cs="Times New Roman"/>
      <w:sz w:val="4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C28EA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FC28EA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FC28EA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FC28EA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paragraph" w:styleId="Ttulo">
    <w:name w:val="Title"/>
    <w:basedOn w:val="Normal"/>
    <w:link w:val="TtuloChar"/>
    <w:qFormat/>
    <w:rsid w:val="00FC28EA"/>
    <w:pPr>
      <w:ind w:left="-360" w:right="-760"/>
      <w:jc w:val="center"/>
    </w:pPr>
    <w:rPr>
      <w:rFonts w:cs="Arial"/>
      <w:b/>
      <w:bCs/>
    </w:rPr>
  </w:style>
  <w:style w:type="character" w:customStyle="1" w:styleId="TtuloChar">
    <w:name w:val="Título Char"/>
    <w:basedOn w:val="Fontepargpadro"/>
    <w:link w:val="Ttulo"/>
    <w:rsid w:val="00FC28EA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FC28E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C28EA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FC28E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C28EA"/>
    <w:rPr>
      <w:rFonts w:ascii="Arial" w:eastAsia="Times New Roman" w:hAnsi="Arial" w:cs="Times New Roman"/>
      <w:sz w:val="24"/>
      <w:szCs w:val="24"/>
      <w:lang w:eastAsia="pt-BR"/>
    </w:rPr>
  </w:style>
  <w:style w:type="character" w:styleId="Hyperlink">
    <w:name w:val="Hyperlink"/>
    <w:basedOn w:val="Fontepargpadro"/>
    <w:rsid w:val="00FC28EA"/>
    <w:rPr>
      <w:color w:val="0000FF"/>
      <w:u w:val="single"/>
    </w:rPr>
  </w:style>
  <w:style w:type="paragraph" w:styleId="Textodebalo">
    <w:name w:val="Balloon Text"/>
    <w:basedOn w:val="Normal"/>
    <w:link w:val="TextodebaloChar"/>
    <w:semiHidden/>
    <w:rsid w:val="00FC28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C28EA"/>
    <w:rPr>
      <w:rFonts w:ascii="Tahoma" w:eastAsia="Times New Roman" w:hAnsi="Tahoma" w:cs="Tahoma"/>
      <w:sz w:val="16"/>
      <w:szCs w:val="16"/>
      <w:lang w:eastAsia="pt-BR"/>
    </w:rPr>
  </w:style>
  <w:style w:type="character" w:styleId="Forte">
    <w:name w:val="Strong"/>
    <w:basedOn w:val="Fontepargpadro"/>
    <w:qFormat/>
    <w:rsid w:val="00FC28EA"/>
    <w:rPr>
      <w:b/>
      <w:bCs/>
    </w:rPr>
  </w:style>
  <w:style w:type="paragraph" w:styleId="Corpodetexto">
    <w:name w:val="Body Text"/>
    <w:basedOn w:val="Normal"/>
    <w:link w:val="CorpodetextoChar"/>
    <w:rsid w:val="00FC28EA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FC28EA"/>
    <w:rPr>
      <w:rFonts w:ascii="Arial" w:eastAsia="Times New Roman" w:hAnsi="Arial" w:cs="Times New Roman"/>
      <w:sz w:val="32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FC28EA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FC28E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C28EA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FC28E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C28EA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FC28EA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WW-Recuodecorpodetexto3">
    <w:name w:val="WW-Recuo de corpo de texto 3"/>
    <w:basedOn w:val="Normal"/>
    <w:rsid w:val="00FC28EA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FC28EA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FC28EA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FC2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FC28EA"/>
    <w:pPr>
      <w:ind w:left="720"/>
      <w:contextualSpacing/>
    </w:pPr>
    <w:rPr>
      <w:rFonts w:ascii="Times New Roman" w:hAnsi="Times New Roman"/>
    </w:rPr>
  </w:style>
  <w:style w:type="character" w:customStyle="1" w:styleId="normaltextrun">
    <w:name w:val="normaltextrun"/>
    <w:basedOn w:val="Fontepargpadro"/>
    <w:rsid w:val="00FC2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 Municipal</dc:creator>
  <cp:lastModifiedBy>Camara Municipal</cp:lastModifiedBy>
  <cp:revision>1</cp:revision>
  <dcterms:created xsi:type="dcterms:W3CDTF">2013-04-23T13:22:00Z</dcterms:created>
  <dcterms:modified xsi:type="dcterms:W3CDTF">2013-04-23T13:22:00Z</dcterms:modified>
</cp:coreProperties>
</file>