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5C9" w:rsidRDefault="006F35C9" w:rsidP="006F35C9">
      <w:pPr>
        <w:ind w:left="284" w:right="-83"/>
        <w:jc w:val="center"/>
        <w:rPr>
          <w:rFonts w:ascii="Times New Roman" w:hAnsi="Times New Roman"/>
          <w:b/>
        </w:rPr>
      </w:pPr>
    </w:p>
    <w:p w:rsidR="006F35C9" w:rsidRPr="00A870B9" w:rsidRDefault="006F35C9" w:rsidP="006F35C9">
      <w:pPr>
        <w:ind w:left="284" w:right="-83"/>
        <w:jc w:val="center"/>
        <w:rPr>
          <w:rFonts w:ascii="Times New Roman" w:hAnsi="Times New Roman"/>
          <w:b/>
        </w:rPr>
      </w:pPr>
      <w:r w:rsidRPr="00A870B9">
        <w:rPr>
          <w:rFonts w:ascii="Times New Roman" w:hAnsi="Times New Roman"/>
          <w:b/>
        </w:rPr>
        <w:t xml:space="preserve">Ata da </w:t>
      </w:r>
      <w:r>
        <w:rPr>
          <w:rFonts w:ascii="Times New Roman" w:hAnsi="Times New Roman"/>
          <w:b/>
        </w:rPr>
        <w:t>12</w:t>
      </w:r>
      <w:r w:rsidRPr="00A870B9">
        <w:rPr>
          <w:rFonts w:ascii="Times New Roman" w:hAnsi="Times New Roman"/>
          <w:b/>
        </w:rPr>
        <w:t xml:space="preserve">ª Reunião </w:t>
      </w:r>
      <w:r>
        <w:rPr>
          <w:rFonts w:ascii="Times New Roman" w:hAnsi="Times New Roman"/>
          <w:b/>
        </w:rPr>
        <w:t>Extrao</w:t>
      </w:r>
      <w:r w:rsidRPr="00A870B9">
        <w:rPr>
          <w:rFonts w:ascii="Times New Roman" w:hAnsi="Times New Roman"/>
          <w:b/>
        </w:rPr>
        <w:t>rdinária da Câmara Municipal de Guaranésia</w:t>
      </w:r>
    </w:p>
    <w:p w:rsidR="006F35C9" w:rsidRPr="006D1BFE" w:rsidRDefault="006F35C9" w:rsidP="006F35C9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6F35C9" w:rsidRPr="0092622F" w:rsidRDefault="006F35C9" w:rsidP="006F35C9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6F35C9" w:rsidRPr="00AB434B" w:rsidRDefault="006F35C9" w:rsidP="006F35C9">
      <w:pPr>
        <w:pStyle w:val="Corpodetexto"/>
        <w:spacing w:line="360" w:lineRule="auto"/>
        <w:ind w:right="-1" w:firstLine="1418"/>
        <w:jc w:val="both"/>
        <w:rPr>
          <w:rFonts w:ascii="Times New Roman" w:hAnsi="Times New Roman"/>
          <w:sz w:val="24"/>
        </w:rPr>
      </w:pPr>
      <w:r w:rsidRPr="00A870B9">
        <w:rPr>
          <w:rFonts w:ascii="Times New Roman" w:hAnsi="Times New Roman"/>
          <w:sz w:val="24"/>
        </w:rPr>
        <w:t xml:space="preserve">Aos </w:t>
      </w:r>
      <w:r>
        <w:rPr>
          <w:rFonts w:ascii="Times New Roman" w:hAnsi="Times New Roman"/>
          <w:sz w:val="24"/>
        </w:rPr>
        <w:t>19 (dezenove</w:t>
      </w:r>
      <w:r w:rsidRPr="00A870B9">
        <w:rPr>
          <w:rFonts w:ascii="Times New Roman" w:hAnsi="Times New Roman"/>
          <w:sz w:val="24"/>
        </w:rPr>
        <w:t xml:space="preserve">) dias do mês de </w:t>
      </w:r>
      <w:r>
        <w:rPr>
          <w:rFonts w:ascii="Times New Roman" w:hAnsi="Times New Roman"/>
          <w:sz w:val="24"/>
        </w:rPr>
        <w:t>março</w:t>
      </w:r>
      <w:r w:rsidRPr="00A870B9">
        <w:rPr>
          <w:rFonts w:ascii="Times New Roman" w:hAnsi="Times New Roman"/>
          <w:sz w:val="24"/>
        </w:rPr>
        <w:t xml:space="preserve"> 2013, às 1</w:t>
      </w:r>
      <w:r>
        <w:rPr>
          <w:rFonts w:ascii="Times New Roman" w:hAnsi="Times New Roman"/>
          <w:sz w:val="24"/>
        </w:rPr>
        <w:t>8:45</w:t>
      </w:r>
      <w:r w:rsidRPr="00A870B9">
        <w:rPr>
          <w:rFonts w:ascii="Times New Roman" w:hAnsi="Times New Roman"/>
          <w:sz w:val="24"/>
        </w:rPr>
        <w:t xml:space="preserve"> horas, na sala de reuniões da Câmara Municipal, reuniram-se os Vereadores para a realização da </w:t>
      </w:r>
      <w:r>
        <w:rPr>
          <w:rFonts w:ascii="Times New Roman" w:hAnsi="Times New Roman"/>
          <w:sz w:val="24"/>
        </w:rPr>
        <w:t>12ª Reunião Extrao</w:t>
      </w:r>
      <w:r w:rsidRPr="00A870B9">
        <w:rPr>
          <w:rFonts w:ascii="Times New Roman" w:hAnsi="Times New Roman"/>
          <w:sz w:val="24"/>
        </w:rPr>
        <w:t xml:space="preserve">rdinária do exercício de 2013. Com a ausência justificada do 1º Secretário, Sr. Ismael da Silva Santos, </w:t>
      </w:r>
      <w:r>
        <w:rPr>
          <w:rFonts w:ascii="Times New Roman" w:hAnsi="Times New Roman"/>
          <w:sz w:val="24"/>
        </w:rPr>
        <w:t xml:space="preserve">o Sr. Presidente </w:t>
      </w:r>
      <w:r w:rsidRPr="00A870B9">
        <w:rPr>
          <w:rFonts w:ascii="Times New Roman" w:hAnsi="Times New Roman"/>
          <w:sz w:val="24"/>
        </w:rPr>
        <w:t>convido</w:t>
      </w:r>
      <w:r>
        <w:rPr>
          <w:rFonts w:ascii="Times New Roman" w:hAnsi="Times New Roman"/>
          <w:sz w:val="24"/>
        </w:rPr>
        <w:t>u</w:t>
      </w:r>
      <w:r w:rsidRPr="00A870B9">
        <w:rPr>
          <w:rFonts w:ascii="Times New Roman" w:hAnsi="Times New Roman"/>
          <w:sz w:val="24"/>
        </w:rPr>
        <w:t xml:space="preserve"> o 2° Secretário para atuar nes</w:t>
      </w:r>
      <w:r>
        <w:rPr>
          <w:rFonts w:ascii="Times New Roman" w:hAnsi="Times New Roman"/>
          <w:sz w:val="24"/>
        </w:rPr>
        <w:t>ta</w:t>
      </w:r>
      <w:r w:rsidRPr="00A870B9">
        <w:rPr>
          <w:rFonts w:ascii="Times New Roman" w:hAnsi="Times New Roman"/>
          <w:sz w:val="24"/>
        </w:rPr>
        <w:t xml:space="preserve"> sess</w:t>
      </w:r>
      <w:r>
        <w:rPr>
          <w:rFonts w:ascii="Times New Roman" w:hAnsi="Times New Roman"/>
          <w:sz w:val="24"/>
        </w:rPr>
        <w:t>ão.</w:t>
      </w:r>
      <w:r w:rsidRPr="00A870B9">
        <w:rPr>
          <w:rFonts w:ascii="Times New Roman" w:hAnsi="Times New Roman"/>
          <w:sz w:val="24"/>
        </w:rPr>
        <w:t xml:space="preserve"> Realizada a chamada pelo </w:t>
      </w:r>
      <w:r>
        <w:rPr>
          <w:rFonts w:ascii="Times New Roman" w:hAnsi="Times New Roman"/>
          <w:sz w:val="24"/>
        </w:rPr>
        <w:t>2</w:t>
      </w:r>
      <w:r w:rsidRPr="00A870B9">
        <w:rPr>
          <w:rFonts w:ascii="Times New Roman" w:hAnsi="Times New Roman"/>
          <w:sz w:val="24"/>
        </w:rPr>
        <w:t>° Secretário, constatou-se haver quorum legal, com a</w:t>
      </w:r>
      <w:r>
        <w:rPr>
          <w:rFonts w:ascii="Times New Roman" w:hAnsi="Times New Roman"/>
          <w:sz w:val="24"/>
        </w:rPr>
        <w:t>s</w:t>
      </w:r>
      <w:r w:rsidRPr="00A870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ausências dos vereadores Hélio dos Reis de Brito e Ismael da Silva Santos.</w:t>
      </w:r>
      <w:r w:rsidRPr="00A870B9">
        <w:rPr>
          <w:rFonts w:ascii="Times New Roman" w:hAnsi="Times New Roman"/>
          <w:sz w:val="24"/>
        </w:rPr>
        <w:t xml:space="preserve"> Dispensa da leitura do Projeto de Lei n° 11/2013, que dispõe sobre o reajuste dos vencimentos dos servidores do Poder Legislativo e dá outras providências. Autoria: Mesa Diretora. Reajuste de 6,1978%</w:t>
      </w:r>
      <w:r>
        <w:rPr>
          <w:rFonts w:ascii="Times New Roman" w:hAnsi="Times New Roman"/>
          <w:sz w:val="24"/>
        </w:rPr>
        <w:t xml:space="preserve">. </w:t>
      </w:r>
      <w:r w:rsidRPr="00A870B9">
        <w:rPr>
          <w:rFonts w:ascii="Times New Roman" w:hAnsi="Times New Roman"/>
          <w:sz w:val="24"/>
        </w:rPr>
        <w:t xml:space="preserve"> Leitura do parecer ao Projeto de Lei n. 11/2013. A 1ª votação ao Projeto de Lei n. 11/2013 ficou assim definida: </w:t>
      </w:r>
      <w:r>
        <w:rPr>
          <w:rFonts w:ascii="Times New Roman" w:hAnsi="Times New Roman"/>
          <w:sz w:val="24"/>
        </w:rPr>
        <w:t>8 (oito)</w:t>
      </w:r>
      <w:r w:rsidRPr="00A870B9">
        <w:rPr>
          <w:rFonts w:ascii="Times New Roman" w:hAnsi="Times New Roman"/>
          <w:sz w:val="24"/>
        </w:rPr>
        <w:t xml:space="preserve"> votos a favor,</w:t>
      </w:r>
      <w:r>
        <w:rPr>
          <w:rFonts w:ascii="Times New Roman" w:hAnsi="Times New Roman"/>
          <w:sz w:val="24"/>
        </w:rPr>
        <w:t xml:space="preserve"> nenhum</w:t>
      </w:r>
      <w:r w:rsidRPr="00A870B9">
        <w:rPr>
          <w:rFonts w:ascii="Times New Roman" w:hAnsi="Times New Roman"/>
          <w:sz w:val="24"/>
        </w:rPr>
        <w:t xml:space="preserve"> voto contra e </w:t>
      </w:r>
      <w:r>
        <w:rPr>
          <w:rFonts w:ascii="Times New Roman" w:hAnsi="Times New Roman"/>
          <w:sz w:val="24"/>
        </w:rPr>
        <w:t>nenhuma</w:t>
      </w:r>
      <w:r w:rsidRPr="00A870B9">
        <w:rPr>
          <w:rFonts w:ascii="Times New Roman" w:hAnsi="Times New Roman"/>
          <w:sz w:val="24"/>
        </w:rPr>
        <w:t xml:space="preserve"> abstenç</w:t>
      </w:r>
      <w:r>
        <w:rPr>
          <w:rFonts w:ascii="Times New Roman" w:hAnsi="Times New Roman"/>
          <w:sz w:val="24"/>
        </w:rPr>
        <w:t>ão</w:t>
      </w:r>
      <w:r w:rsidRPr="00A870B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A870B9">
        <w:rPr>
          <w:rFonts w:ascii="Times New Roman" w:hAnsi="Times New Roman"/>
          <w:sz w:val="24"/>
        </w:rPr>
        <w:t xml:space="preserve">Dispensa da leitura do Projeto de Lei n° 10/2013, que altera a Lei Complementar n° 6, de 30 de maio de 2005, que dispõe sobre o Quadro Pessoal dos Servidores da Prefeitura Municipal de Guaranésia e dá outras providências. Autoria: Executivo Municipal. Leitura do parecer ao Projeto de Lei n. 10/2013. </w:t>
      </w:r>
      <w:r>
        <w:rPr>
          <w:rFonts w:ascii="Times New Roman" w:hAnsi="Times New Roman"/>
          <w:sz w:val="24"/>
        </w:rPr>
        <w:t xml:space="preserve">O vereador Daniel Alves da Silva disse ser contrário a esta criação de vagas por haver saúde e obras mais necessárias ao Município. O vereador José Osmar também disse que não é uma necessidade básica a aprovação deste projeto. O vereador Antônio Carlos Pitondo lembrou aos vereadores que no dia da posse todos juraram votar nos projetos que fossem para o bem da cidade, e este irá favorecer os munícipes na agilização dos trabalhos. </w:t>
      </w:r>
      <w:r w:rsidRPr="00A870B9">
        <w:rPr>
          <w:rFonts w:ascii="Times New Roman" w:hAnsi="Times New Roman"/>
          <w:sz w:val="24"/>
        </w:rPr>
        <w:t xml:space="preserve">A 1ª votação ao Projeto de Lei n. 10/2013 ficou assim definida: </w:t>
      </w:r>
      <w:r>
        <w:rPr>
          <w:rFonts w:ascii="Times New Roman" w:hAnsi="Times New Roman"/>
          <w:sz w:val="24"/>
        </w:rPr>
        <w:t>5 (cinco)</w:t>
      </w:r>
      <w:r w:rsidRPr="00A870B9">
        <w:rPr>
          <w:rFonts w:ascii="Times New Roman" w:hAnsi="Times New Roman"/>
          <w:sz w:val="24"/>
        </w:rPr>
        <w:t xml:space="preserve"> votos a favor, </w:t>
      </w:r>
      <w:r>
        <w:rPr>
          <w:rFonts w:ascii="Times New Roman" w:hAnsi="Times New Roman"/>
          <w:sz w:val="24"/>
        </w:rPr>
        <w:t>4 (quatro)</w:t>
      </w:r>
      <w:r w:rsidRPr="00A870B9">
        <w:rPr>
          <w:rFonts w:ascii="Times New Roman" w:hAnsi="Times New Roman"/>
          <w:sz w:val="24"/>
        </w:rPr>
        <w:t xml:space="preserve"> voto</w:t>
      </w:r>
      <w:r>
        <w:rPr>
          <w:rFonts w:ascii="Times New Roman" w:hAnsi="Times New Roman"/>
          <w:sz w:val="24"/>
        </w:rPr>
        <w:t>s contra e nenhuma</w:t>
      </w:r>
      <w:r w:rsidRPr="00A870B9">
        <w:rPr>
          <w:rFonts w:ascii="Times New Roman" w:hAnsi="Times New Roman"/>
          <w:sz w:val="24"/>
        </w:rPr>
        <w:t xml:space="preserve"> abstenç</w:t>
      </w:r>
      <w:r>
        <w:rPr>
          <w:rFonts w:ascii="Times New Roman" w:hAnsi="Times New Roman"/>
          <w:sz w:val="24"/>
        </w:rPr>
        <w:t>ão</w:t>
      </w:r>
      <w:r w:rsidRPr="00A870B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Votaram a favor os vereadores: Diego Eduardo de Castro, Laércio Garson, Antônio Carlos Pitondo e Mozar Carlos de Brito. Votaram contra os vereadores: Antônio Cesar da Silva, Júlio César Marcelino, José Osmar da Costa Júnior e Daniel Alves da Silva. Por haver empate o Sr. Presidente, pelo voto de minerva, votou a favor do projeto. </w:t>
      </w:r>
      <w:r w:rsidRPr="00AB434B">
        <w:rPr>
          <w:rFonts w:ascii="Times New Roman" w:hAnsi="Times New Roman"/>
          <w:sz w:val="24"/>
        </w:rPr>
        <w:t>Nada mais havendo a tratar, o Presidente declarou encerrada a sessão, da qual para constar lavrei a presente Ata que após lida e aprovada, vai assinada por todos. Esta reunião foi gravada em áudio e vídeo. Uma copia da gravação se encontra disponível na secretaria desta Casa de Leis.</w:t>
      </w:r>
    </w:p>
    <w:p w:rsidR="006F35C9" w:rsidRDefault="006F35C9" w:rsidP="006F35C9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6F35C9" w:rsidRDefault="006F35C9" w:rsidP="006F35C9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Antônio Carlos Pitondo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6F35C9" w:rsidRDefault="006F35C9" w:rsidP="006F35C9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6F35C9" w:rsidRPr="00C672A9" w:rsidRDefault="006F35C9" w:rsidP="006F35C9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6F35C9" w:rsidRDefault="006F35C9" w:rsidP="006F35C9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6F35C9" w:rsidRPr="00802BAE" w:rsidRDefault="006F35C9" w:rsidP="006F35C9">
      <w:pPr>
        <w:ind w:left="284" w:right="-83"/>
        <w:rPr>
          <w:rFonts w:ascii="Times New Roman" w:hAnsi="Times New Roman"/>
          <w:sz w:val="10"/>
          <w:szCs w:val="10"/>
        </w:rPr>
      </w:pPr>
    </w:p>
    <w:p w:rsidR="006F35C9" w:rsidRPr="00264E70" w:rsidRDefault="006F35C9" w:rsidP="006F35C9">
      <w:pPr>
        <w:ind w:left="284" w:right="-83"/>
        <w:rPr>
          <w:rFonts w:ascii="Times New Roman" w:hAnsi="Times New Roman"/>
          <w:sz w:val="10"/>
          <w:szCs w:val="10"/>
        </w:rPr>
      </w:pPr>
    </w:p>
    <w:p w:rsidR="006F35C9" w:rsidRPr="00C672A9" w:rsidRDefault="006F35C9" w:rsidP="006F35C9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6F35C9" w:rsidRDefault="006F35C9" w:rsidP="006F35C9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Felipe Nardi Laudade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6F35C9" w:rsidRDefault="006F35C9" w:rsidP="006F35C9">
      <w:pPr>
        <w:ind w:left="284" w:right="-83"/>
        <w:rPr>
          <w:rFonts w:ascii="Times New Roman" w:hAnsi="Times New Roman"/>
          <w:sz w:val="20"/>
        </w:rPr>
      </w:pPr>
    </w:p>
    <w:p w:rsidR="006F35C9" w:rsidRPr="00C672A9" w:rsidRDefault="006F35C9" w:rsidP="006F35C9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6F35C9" w:rsidRDefault="006F35C9" w:rsidP="006F35C9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6F35C9" w:rsidRDefault="006F35C9" w:rsidP="006F35C9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6F35C9" w:rsidRDefault="006F35C9" w:rsidP="006F35C9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6F35C9" w:rsidRPr="00944584" w:rsidRDefault="006F35C9" w:rsidP="006F35C9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Garson</w:t>
      </w:r>
    </w:p>
    <w:p w:rsidR="006F35C9" w:rsidRPr="00802BAE" w:rsidRDefault="006F35C9" w:rsidP="006F35C9">
      <w:pPr>
        <w:ind w:left="284" w:right="-83"/>
        <w:rPr>
          <w:rFonts w:ascii="Times New Roman" w:hAnsi="Times New Roman"/>
          <w:sz w:val="10"/>
          <w:szCs w:val="1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6F35C9" w:rsidRPr="00C672A9" w:rsidRDefault="006F35C9" w:rsidP="006F35C9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6F35C9" w:rsidRDefault="006F35C9" w:rsidP="006F35C9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Mozar Carlos de Brito</w:t>
      </w:r>
    </w:p>
    <w:p w:rsidR="006F35C9" w:rsidRDefault="006F35C9" w:rsidP="006F35C9">
      <w:pPr>
        <w:ind w:left="284" w:right="-5"/>
        <w:rPr>
          <w:rFonts w:ascii="Times New Roman" w:hAnsi="Times New Roman"/>
          <w:sz w:val="20"/>
          <w:szCs w:val="20"/>
        </w:rPr>
      </w:pPr>
    </w:p>
    <w:p w:rsidR="006F35C9" w:rsidRDefault="006F35C9" w:rsidP="006F35C9">
      <w:pPr>
        <w:pStyle w:val="PargrafodaLista"/>
      </w:pPr>
    </w:p>
    <w:p w:rsidR="006F35C9" w:rsidRDefault="006F35C9" w:rsidP="006F35C9">
      <w:pPr>
        <w:pStyle w:val="PargrafodaLista"/>
      </w:pPr>
    </w:p>
    <w:p w:rsidR="006F35C9" w:rsidRDefault="006F35C9" w:rsidP="006F35C9">
      <w:pPr>
        <w:pStyle w:val="PargrafodaLista"/>
      </w:pPr>
    </w:p>
    <w:p w:rsidR="006F35C9" w:rsidRDefault="006F35C9" w:rsidP="006F35C9">
      <w:pPr>
        <w:pStyle w:val="PargrafodaLista"/>
      </w:pPr>
    </w:p>
    <w:p w:rsidR="006F35C9" w:rsidRDefault="006F35C9" w:rsidP="006F35C9">
      <w:pPr>
        <w:pStyle w:val="PargrafodaLista"/>
      </w:pPr>
    </w:p>
    <w:p w:rsidR="006F35C9" w:rsidRDefault="006F35C9" w:rsidP="006F35C9">
      <w:pPr>
        <w:pStyle w:val="PargrafodaLista"/>
      </w:pPr>
    </w:p>
    <w:p w:rsidR="006B3239" w:rsidRPr="00C46FC7" w:rsidRDefault="006B3239" w:rsidP="00C46FC7"/>
    <w:sectPr w:rsidR="006B3239" w:rsidRPr="00C46FC7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AAC" w:rsidRDefault="00401AAC">
      <w:r>
        <w:separator/>
      </w:r>
    </w:p>
  </w:endnote>
  <w:endnote w:type="continuationSeparator" w:id="0">
    <w:p w:rsidR="00401AAC" w:rsidRDefault="00401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37810-000</w:t>
    </w:r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MG</w:t>
    </w:r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AAC" w:rsidRDefault="00401AAC">
      <w:r>
        <w:separator/>
      </w:r>
    </w:p>
  </w:footnote>
  <w:footnote w:type="continuationSeparator" w:id="0">
    <w:p w:rsidR="00401AAC" w:rsidRDefault="00401A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6F35C9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25pt;height:11.25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12525"/>
    <w:rsid w:val="00024324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50EBC"/>
    <w:rsid w:val="00264CA3"/>
    <w:rsid w:val="00267B3F"/>
    <w:rsid w:val="00273314"/>
    <w:rsid w:val="002802F9"/>
    <w:rsid w:val="002836D8"/>
    <w:rsid w:val="002B4F9D"/>
    <w:rsid w:val="002C176F"/>
    <w:rsid w:val="002C53DC"/>
    <w:rsid w:val="002D0E4F"/>
    <w:rsid w:val="002E1F7C"/>
    <w:rsid w:val="002E7AE4"/>
    <w:rsid w:val="002F5779"/>
    <w:rsid w:val="003015A4"/>
    <w:rsid w:val="00313932"/>
    <w:rsid w:val="00320C70"/>
    <w:rsid w:val="00325523"/>
    <w:rsid w:val="00336A8C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64A1"/>
    <w:rsid w:val="003E6601"/>
    <w:rsid w:val="003F70BB"/>
    <w:rsid w:val="00401AAC"/>
    <w:rsid w:val="00404E6B"/>
    <w:rsid w:val="00410E11"/>
    <w:rsid w:val="00410F82"/>
    <w:rsid w:val="0041402B"/>
    <w:rsid w:val="004240B2"/>
    <w:rsid w:val="0043664F"/>
    <w:rsid w:val="0043695C"/>
    <w:rsid w:val="00446E40"/>
    <w:rsid w:val="00456C62"/>
    <w:rsid w:val="004670A1"/>
    <w:rsid w:val="004750CD"/>
    <w:rsid w:val="00477C2A"/>
    <w:rsid w:val="00480146"/>
    <w:rsid w:val="0049314B"/>
    <w:rsid w:val="004A2150"/>
    <w:rsid w:val="004B0E05"/>
    <w:rsid w:val="004B1D3F"/>
    <w:rsid w:val="004D2ADA"/>
    <w:rsid w:val="004E45A3"/>
    <w:rsid w:val="0050348C"/>
    <w:rsid w:val="0050597E"/>
    <w:rsid w:val="005068D0"/>
    <w:rsid w:val="00510F7C"/>
    <w:rsid w:val="005139DB"/>
    <w:rsid w:val="0052620C"/>
    <w:rsid w:val="00536F03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126FC"/>
    <w:rsid w:val="00646D6A"/>
    <w:rsid w:val="006548FE"/>
    <w:rsid w:val="006566CB"/>
    <w:rsid w:val="00661ABF"/>
    <w:rsid w:val="00665372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E44B5"/>
    <w:rsid w:val="006F35C9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4B04"/>
    <w:rsid w:val="007A5A94"/>
    <w:rsid w:val="007B7664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F0C57"/>
    <w:rsid w:val="00CF2918"/>
    <w:rsid w:val="00D2416A"/>
    <w:rsid w:val="00D40E41"/>
    <w:rsid w:val="00D8366C"/>
    <w:rsid w:val="00D8472D"/>
    <w:rsid w:val="00D85351"/>
    <w:rsid w:val="00D97C1F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2013-05-02T16:19:00Z</dcterms:created>
  <dcterms:modified xsi:type="dcterms:W3CDTF">2013-05-02T16:19:00Z</dcterms:modified>
</cp:coreProperties>
</file>